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7AC8" w14:textId="0972F12C" w:rsidR="00245837" w:rsidRPr="00235FB5" w:rsidRDefault="00245837" w:rsidP="00245837">
      <w:pPr>
        <w:rPr>
          <w:rFonts w:ascii="GOST type A" w:hAnsi="GOST type A"/>
          <w:sz w:val="20"/>
          <w:szCs w:val="20"/>
        </w:rPr>
      </w:pPr>
    </w:p>
    <w:p w14:paraId="2F6A8F30" w14:textId="1DFCD5CC" w:rsidR="00245837" w:rsidRPr="00235FB5" w:rsidRDefault="00245837" w:rsidP="00245837">
      <w:pPr>
        <w:widowControl w:val="0"/>
        <w:suppressAutoHyphens/>
        <w:spacing w:before="240" w:after="0" w:line="240" w:lineRule="auto"/>
        <w:jc w:val="center"/>
        <w:rPr>
          <w:rFonts w:ascii="GOST type A" w:eastAsia="SimSun" w:hAnsi="GOST type A" w:cs="Times New Roman"/>
          <w:b/>
          <w:kern w:val="1"/>
          <w:sz w:val="24"/>
          <w:szCs w:val="24"/>
          <w:lang w:eastAsia="hi-IN" w:bidi="hi-IN"/>
        </w:rPr>
      </w:pPr>
      <w:r w:rsidRPr="00235FB5">
        <w:rPr>
          <w:rFonts w:ascii="GOST type A" w:hAnsi="GOST type A"/>
          <w:sz w:val="20"/>
          <w:szCs w:val="20"/>
        </w:rPr>
        <w:tab/>
      </w:r>
      <w:r w:rsidRPr="00235FB5">
        <w:rPr>
          <w:rFonts w:ascii="GOST type A" w:eastAsia="SimSun" w:hAnsi="GOST type A" w:cs="Times New Roman"/>
          <w:b/>
          <w:bCs/>
          <w:kern w:val="1"/>
          <w:sz w:val="24"/>
          <w:szCs w:val="24"/>
          <w:lang w:eastAsia="hi-IN" w:bidi="hi-IN"/>
        </w:rPr>
        <w:t xml:space="preserve">Опросный лист на проектирования и изготовления </w:t>
      </w:r>
      <w:proofErr w:type="spellStart"/>
      <w:r w:rsidRPr="00235FB5">
        <w:rPr>
          <w:rFonts w:ascii="GOST type A" w:eastAsia="SimSun" w:hAnsi="GOST type A" w:cs="Times New Roman"/>
          <w:b/>
          <w:bCs/>
          <w:kern w:val="1"/>
          <w:sz w:val="24"/>
          <w:szCs w:val="24"/>
          <w:lang w:eastAsia="hi-IN" w:bidi="hi-IN"/>
        </w:rPr>
        <w:t>жироуловителя</w:t>
      </w:r>
      <w:proofErr w:type="spellEnd"/>
    </w:p>
    <w:tbl>
      <w:tblPr>
        <w:tblpPr w:leftFromText="180" w:rightFromText="180" w:vertAnchor="text" w:horzAnchor="margin" w:tblpX="235" w:tblpY="102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245837" w:rsidRPr="00235FB5" w14:paraId="792D9ED7" w14:textId="77777777" w:rsidTr="008D5A96">
        <w:trPr>
          <w:trHeight w:val="277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2603EB9F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b/>
                <w:color w:val="000000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b/>
                <w:color w:val="000000"/>
                <w:kern w:val="1"/>
                <w:lang w:eastAsia="hi-IN" w:bidi="hi-IN"/>
              </w:rPr>
              <w:t>1. Заказчик</w:t>
            </w:r>
          </w:p>
        </w:tc>
        <w:tc>
          <w:tcPr>
            <w:tcW w:w="6520" w:type="dxa"/>
            <w:shd w:val="clear" w:color="auto" w:fill="FFFFFF"/>
            <w:noWrap/>
            <w:vAlign w:val="center"/>
            <w:hideMark/>
          </w:tcPr>
          <w:p w14:paraId="7F72FBAA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 </w:t>
            </w:r>
          </w:p>
        </w:tc>
      </w:tr>
      <w:tr w:rsidR="00245837" w:rsidRPr="00235FB5" w14:paraId="6D984CE6" w14:textId="77777777" w:rsidTr="008D5A96">
        <w:trPr>
          <w:trHeight w:val="271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6633A87F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Адрес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66D3FCDB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0910CAA9" w14:textId="77777777" w:rsidTr="008D5A96">
        <w:trPr>
          <w:trHeight w:val="274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06CB109D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374910A8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1F9594E8" w14:textId="77777777" w:rsidTr="008D5A96">
        <w:trPr>
          <w:trHeight w:val="279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643B6FC3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Телефон/факс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573B78C9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val="en-US" w:eastAsia="hi-IN" w:bidi="hi-IN"/>
              </w:rPr>
            </w:pPr>
          </w:p>
        </w:tc>
      </w:tr>
      <w:tr w:rsidR="00245837" w:rsidRPr="00235FB5" w14:paraId="34B1DAD9" w14:textId="77777777" w:rsidTr="008D5A96">
        <w:trPr>
          <w:trHeight w:val="268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487E529C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Электронная почта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31340BB5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color w:val="0000FF"/>
                <w:kern w:val="1"/>
                <w:u w:val="single"/>
                <w:lang w:val="en-US" w:eastAsia="hi-IN" w:bidi="hi-IN"/>
              </w:rPr>
            </w:pPr>
          </w:p>
        </w:tc>
      </w:tr>
      <w:tr w:rsidR="00245837" w:rsidRPr="00235FB5" w14:paraId="4FCD7612" w14:textId="77777777" w:rsidTr="008D5A96">
        <w:trPr>
          <w:trHeight w:val="272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2625843C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Название объекта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084EBDA1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52F9D1C5" w14:textId="77777777" w:rsidTr="008D5A96">
        <w:trPr>
          <w:trHeight w:val="262"/>
        </w:trPr>
        <w:tc>
          <w:tcPr>
            <w:tcW w:w="3794" w:type="dxa"/>
            <w:shd w:val="clear" w:color="auto" w:fill="FFFFFF"/>
            <w:noWrap/>
            <w:vAlign w:val="center"/>
            <w:hideMark/>
          </w:tcPr>
          <w:p w14:paraId="18376D4E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Адрес объекта</w:t>
            </w:r>
          </w:p>
        </w:tc>
        <w:tc>
          <w:tcPr>
            <w:tcW w:w="6520" w:type="dxa"/>
            <w:shd w:val="clear" w:color="auto" w:fill="FFFFFF"/>
            <w:noWrap/>
            <w:vAlign w:val="center"/>
          </w:tcPr>
          <w:p w14:paraId="2168F7DE" w14:textId="77777777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714ADE27" w14:textId="77777777" w:rsidTr="008D5A96">
        <w:trPr>
          <w:trHeight w:val="452"/>
        </w:trPr>
        <w:tc>
          <w:tcPr>
            <w:tcW w:w="3794" w:type="dxa"/>
            <w:shd w:val="clear" w:color="auto" w:fill="FFFFFF"/>
            <w:vAlign w:val="center"/>
            <w:hideMark/>
          </w:tcPr>
          <w:p w14:paraId="1F989920" w14:textId="77777777" w:rsidR="008D5A96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 xml:space="preserve">Характер территории: (предприятие, </w:t>
            </w:r>
          </w:p>
          <w:p w14:paraId="54F14F67" w14:textId="3C3728EE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Times New Roman" w:hAnsi="GOST type A" w:cs="Times New Roman"/>
                <w:kern w:val="1"/>
                <w:lang w:eastAsia="hi-IN" w:bidi="hi-IN"/>
              </w:rPr>
              <w:t>складской комплекс, поселок, дом и т.д.)</w:t>
            </w:r>
          </w:p>
        </w:tc>
        <w:tc>
          <w:tcPr>
            <w:tcW w:w="6520" w:type="dxa"/>
            <w:shd w:val="clear" w:color="auto" w:fill="FFFFFF"/>
            <w:vAlign w:val="bottom"/>
          </w:tcPr>
          <w:p w14:paraId="487FFE48" w14:textId="1B11740E" w:rsidR="00245837" w:rsidRPr="00235FB5" w:rsidRDefault="00245837" w:rsidP="00574B82">
            <w:pPr>
              <w:widowControl w:val="0"/>
              <w:suppressAutoHyphens/>
              <w:spacing w:after="0" w:line="240" w:lineRule="auto"/>
              <w:rPr>
                <w:rFonts w:ascii="GOST type A" w:eastAsia="Times New Roman" w:hAnsi="GOST type A" w:cs="Times New Roman"/>
                <w:kern w:val="1"/>
                <w:lang w:eastAsia="hi-IN" w:bidi="hi-IN"/>
              </w:rPr>
            </w:pPr>
          </w:p>
        </w:tc>
      </w:tr>
    </w:tbl>
    <w:p w14:paraId="603981BE" w14:textId="0054F284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55E87443" w14:textId="51C12507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79B65AFA" w14:textId="63CD1610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4DD45DB8" w14:textId="671C49FC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434F4933" w14:textId="53B7FEA5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54B0E6F8" w14:textId="21998892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1A18FFAA" w14:textId="4C14E031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57E9A3EC" w14:textId="394272B2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4536E7F6" w14:textId="666DA547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176A77A0" w14:textId="3E352C05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0160C33D" w14:textId="5AE283E9" w:rsidR="00245837" w:rsidRPr="00235FB5" w:rsidRDefault="00245837" w:rsidP="00245837">
      <w:pPr>
        <w:widowControl w:val="0"/>
        <w:suppressAutoHyphens/>
        <w:spacing w:after="0" w:line="240" w:lineRule="auto"/>
        <w:jc w:val="center"/>
        <w:rPr>
          <w:rFonts w:ascii="GOST type A" w:eastAsia="Times New Roman" w:hAnsi="GOST type A" w:cs="Times New Roman"/>
          <w:b/>
          <w:caps/>
          <w:spacing w:val="40"/>
          <w:kern w:val="1"/>
          <w:lang w:eastAsia="hi-IN" w:bidi="hi-IN"/>
        </w:rPr>
      </w:pPr>
    </w:p>
    <w:p w14:paraId="5231AEE7" w14:textId="17D99829" w:rsidR="0041423B" w:rsidRPr="00235FB5" w:rsidRDefault="0041423B" w:rsidP="0041423B">
      <w:pPr>
        <w:widowControl w:val="0"/>
        <w:suppressAutoHyphens/>
        <w:spacing w:after="0"/>
        <w:ind w:firstLine="142"/>
        <w:jc w:val="center"/>
        <w:rPr>
          <w:rFonts w:ascii="GOST type A" w:eastAsia="SimSun" w:hAnsi="GOST type A" w:cs="Times New Roman"/>
          <w:b/>
          <w:kern w:val="1"/>
          <w:lang w:eastAsia="hi-IN" w:bidi="hi-IN"/>
        </w:rPr>
      </w:pPr>
    </w:p>
    <w:p w14:paraId="19332E5E" w14:textId="2E73FABF" w:rsidR="00245837" w:rsidRPr="00235FB5" w:rsidRDefault="00C11C87" w:rsidP="008D5A96">
      <w:pPr>
        <w:widowControl w:val="0"/>
        <w:suppressAutoHyphens/>
        <w:spacing w:after="0"/>
        <w:ind w:firstLine="142"/>
        <w:rPr>
          <w:rFonts w:ascii="GOST type A" w:eastAsia="SimSun" w:hAnsi="GOST type A" w:cs="Times New Roman"/>
          <w:b/>
          <w:kern w:val="1"/>
          <w:lang w:eastAsia="hi-IN" w:bidi="hi-IN"/>
        </w:rPr>
      </w:pPr>
      <w:r w:rsidRPr="00235FB5">
        <w:rPr>
          <w:rFonts w:ascii="GOST type A" w:hAnsi="GOST type A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F92BDA6" wp14:editId="7CEFD1DB">
            <wp:simplePos x="0" y="0"/>
            <wp:positionH relativeFrom="column">
              <wp:posOffset>5233670</wp:posOffset>
            </wp:positionH>
            <wp:positionV relativeFrom="paragraph">
              <wp:posOffset>76200</wp:posOffset>
            </wp:positionV>
            <wp:extent cx="1536970" cy="3993568"/>
            <wp:effectExtent l="0" t="0" r="635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2"/>
                    <a:stretch/>
                  </pic:blipFill>
                  <pic:spPr bwMode="auto">
                    <a:xfrm>
                      <a:off x="0" y="0"/>
                      <a:ext cx="1536970" cy="3993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A96" w:rsidRPr="00235FB5">
        <w:rPr>
          <w:rFonts w:ascii="GOST type A" w:eastAsia="SimSun" w:hAnsi="GOST type A" w:cs="Times New Roman"/>
          <w:b/>
          <w:kern w:val="1"/>
          <w:lang w:eastAsia="hi-IN" w:bidi="hi-IN"/>
        </w:rPr>
        <w:t xml:space="preserve"> </w:t>
      </w:r>
      <w:r w:rsidR="00245837" w:rsidRPr="00235FB5">
        <w:rPr>
          <w:rFonts w:ascii="GOST type A" w:eastAsia="SimSun" w:hAnsi="GOST type A" w:cs="Times New Roman"/>
          <w:b/>
          <w:kern w:val="1"/>
          <w:lang w:eastAsia="hi-IN" w:bidi="hi-IN"/>
        </w:rPr>
        <w:t>Технические характеристики очистной системы</w:t>
      </w:r>
    </w:p>
    <w:tbl>
      <w:tblPr>
        <w:tblpPr w:leftFromText="180" w:rightFromText="180" w:vertAnchor="text" w:tblpX="218" w:tblpY="1"/>
        <w:tblOverlap w:val="never"/>
        <w:tblW w:w="7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094"/>
        <w:gridCol w:w="1134"/>
      </w:tblGrid>
      <w:tr w:rsidR="00245837" w:rsidRPr="00235FB5" w14:paraId="68EF79BE" w14:textId="77777777" w:rsidTr="00AF065E">
        <w:trPr>
          <w:trHeight w:val="353"/>
        </w:trPr>
        <w:tc>
          <w:tcPr>
            <w:tcW w:w="4928" w:type="dxa"/>
          </w:tcPr>
          <w:p w14:paraId="5B86858B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  <w:t xml:space="preserve">Вопрос </w:t>
            </w:r>
          </w:p>
        </w:tc>
        <w:tc>
          <w:tcPr>
            <w:tcW w:w="1094" w:type="dxa"/>
          </w:tcPr>
          <w:p w14:paraId="52BE0494" w14:textId="5E132919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  <w:t>Ед.</w:t>
            </w:r>
            <w:r w:rsidR="00832CDA" w:rsidRPr="00235FB5">
              <w:rPr>
                <w:rFonts w:ascii="GOST type A" w:eastAsia="SimSun" w:hAnsi="GOST type A" w:cs="Times New Roman"/>
                <w:b/>
                <w:kern w:val="1"/>
                <w:lang w:val="en-US"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  <w:t>изм.</w:t>
            </w:r>
          </w:p>
        </w:tc>
        <w:tc>
          <w:tcPr>
            <w:tcW w:w="1134" w:type="dxa"/>
          </w:tcPr>
          <w:p w14:paraId="5EC28EDC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b/>
                <w:kern w:val="1"/>
                <w:lang w:eastAsia="hi-IN" w:bidi="hi-IN"/>
              </w:rPr>
              <w:t>Ответ</w:t>
            </w:r>
          </w:p>
        </w:tc>
      </w:tr>
      <w:tr w:rsidR="00245837" w:rsidRPr="00235FB5" w14:paraId="77316274" w14:textId="77777777" w:rsidTr="00AF065E">
        <w:trPr>
          <w:trHeight w:val="353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461E5679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Производительность </w:t>
            </w:r>
            <w:proofErr w:type="spellStart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жироуловителя</w:t>
            </w:r>
            <w:proofErr w:type="spellEnd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14E841BE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л/сек</w:t>
            </w:r>
          </w:p>
        </w:tc>
        <w:tc>
          <w:tcPr>
            <w:tcW w:w="1134" w:type="dxa"/>
            <w:vAlign w:val="center"/>
          </w:tcPr>
          <w:p w14:paraId="2D2ECB13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</w:pPr>
          </w:p>
        </w:tc>
      </w:tr>
      <w:tr w:rsidR="00245837" w:rsidRPr="00235FB5" w14:paraId="4F96D152" w14:textId="77777777" w:rsidTr="00AF065E">
        <w:trPr>
          <w:trHeight w:val="3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AF214" w14:textId="77BCC900" w:rsidR="00245837" w:rsidRPr="00235FB5" w:rsidRDefault="00627A48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Вид объекта: кафе, ресторан, гостиница и т.д.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5BF83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D0BAB0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354BFE9F" w14:textId="77777777" w:rsidTr="00AF065E">
        <w:trPr>
          <w:trHeight w:val="353"/>
        </w:trPr>
        <w:tc>
          <w:tcPr>
            <w:tcW w:w="4928" w:type="dxa"/>
            <w:tcBorders>
              <w:left w:val="single" w:sz="4" w:space="0" w:color="auto"/>
            </w:tcBorders>
            <w:vAlign w:val="center"/>
          </w:tcPr>
          <w:p w14:paraId="67E91965" w14:textId="2077EA88" w:rsidR="00245837" w:rsidRPr="00235FB5" w:rsidRDefault="00627A48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Примерное количество приготавливаемых блюд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74801307" w14:textId="09BE358B" w:rsidR="00245837" w:rsidRPr="00235FB5" w:rsidRDefault="0037304F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ш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т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66DD7D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4468408F" w14:textId="77777777" w:rsidTr="00AF065E">
        <w:trPr>
          <w:trHeight w:val="353"/>
        </w:trPr>
        <w:tc>
          <w:tcPr>
            <w:tcW w:w="4928" w:type="dxa"/>
            <w:tcBorders>
              <w:left w:val="single" w:sz="4" w:space="0" w:color="auto"/>
            </w:tcBorders>
            <w:vAlign w:val="center"/>
          </w:tcPr>
          <w:p w14:paraId="3F73D721" w14:textId="336D1BAE" w:rsidR="00245837" w:rsidRPr="00235FB5" w:rsidRDefault="00627A48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Время работы в сутки 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5A10DDC2" w14:textId="66828CF4" w:rsidR="00245837" w:rsidRPr="00235FB5" w:rsidRDefault="0037304F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час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185456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6260C013" w14:textId="77777777" w:rsidTr="00AF065E">
        <w:trPr>
          <w:trHeight w:val="353"/>
        </w:trPr>
        <w:tc>
          <w:tcPr>
            <w:tcW w:w="4928" w:type="dxa"/>
            <w:tcBorders>
              <w:left w:val="single" w:sz="4" w:space="0" w:color="auto"/>
            </w:tcBorders>
            <w:vAlign w:val="center"/>
          </w:tcPr>
          <w:p w14:paraId="6E817534" w14:textId="03D3EED6" w:rsidR="00245837" w:rsidRPr="00235FB5" w:rsidRDefault="00627A48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Количество раковин (моек)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14:paraId="777A4220" w14:textId="0CAF637B" w:rsidR="00245837" w:rsidRPr="00235FB5" w:rsidRDefault="0037304F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ш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т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47B7BE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02B57F3C" w14:textId="77777777" w:rsidTr="00AF065E">
        <w:trPr>
          <w:trHeight w:val="353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0C1" w14:textId="2E53D376" w:rsidR="00245837" w:rsidRPr="00235FB5" w:rsidRDefault="00627A48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Количество посудомоечных машин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C83" w14:textId="57192B15" w:rsidR="00245837" w:rsidRPr="00235FB5" w:rsidRDefault="0037304F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ш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т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D33439C" w14:textId="34CDAEAC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5020A5ED" w14:textId="77777777" w:rsidTr="00AF065E">
        <w:trPr>
          <w:trHeight w:val="353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14:paraId="07DEBFD2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Глубина подводящей трубы (лоток), </w:t>
            </w: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H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0771966A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мм</w:t>
            </w:r>
          </w:p>
        </w:tc>
        <w:tc>
          <w:tcPr>
            <w:tcW w:w="1134" w:type="dxa"/>
            <w:vAlign w:val="center"/>
          </w:tcPr>
          <w:p w14:paraId="2BA410AE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0A00C715" w14:textId="77777777" w:rsidTr="00AF065E">
        <w:trPr>
          <w:trHeight w:val="374"/>
        </w:trPr>
        <w:tc>
          <w:tcPr>
            <w:tcW w:w="4928" w:type="dxa"/>
            <w:vAlign w:val="center"/>
          </w:tcPr>
          <w:p w14:paraId="0F8A4952" w14:textId="7DF6229C" w:rsidR="00245837" w:rsidRPr="00235FB5" w:rsidRDefault="00832CDA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**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Диаметр подводящей трубы, 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(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d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1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)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472B888F" w14:textId="6FAAE977" w:rsidR="00245837" w:rsidRPr="00235FB5" w:rsidRDefault="00832CDA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DN</w:t>
            </w:r>
          </w:p>
        </w:tc>
        <w:tc>
          <w:tcPr>
            <w:tcW w:w="1134" w:type="dxa"/>
            <w:vAlign w:val="center"/>
          </w:tcPr>
          <w:p w14:paraId="6C22B182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3C595E10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5AE23809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Направление подводящей трубы </w:t>
            </w:r>
          </w:p>
        </w:tc>
        <w:tc>
          <w:tcPr>
            <w:tcW w:w="1094" w:type="dxa"/>
            <w:vAlign w:val="center"/>
          </w:tcPr>
          <w:p w14:paraId="338C8F15" w14:textId="6B82B233" w:rsidR="00245837" w:rsidRPr="00235FB5" w:rsidRDefault="00627A48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час</w:t>
            </w:r>
          </w:p>
        </w:tc>
        <w:tc>
          <w:tcPr>
            <w:tcW w:w="1134" w:type="dxa"/>
            <w:vAlign w:val="center"/>
          </w:tcPr>
          <w:p w14:paraId="3259DBFE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766B262A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4B7A6DE5" w14:textId="669AA3F2" w:rsidR="00245837" w:rsidRPr="00235FB5" w:rsidRDefault="00832CDA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**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Диаметр отводящей трубы,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(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d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2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)</w:t>
            </w:r>
          </w:p>
        </w:tc>
        <w:tc>
          <w:tcPr>
            <w:tcW w:w="1094" w:type="dxa"/>
            <w:vAlign w:val="center"/>
          </w:tcPr>
          <w:p w14:paraId="32D6BB1D" w14:textId="38E5DFF0" w:rsidR="00245837" w:rsidRPr="00235FB5" w:rsidRDefault="00832CDA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DN</w:t>
            </w:r>
          </w:p>
        </w:tc>
        <w:tc>
          <w:tcPr>
            <w:tcW w:w="1134" w:type="dxa"/>
            <w:vAlign w:val="center"/>
          </w:tcPr>
          <w:p w14:paraId="72D527F7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187464F2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07A407C8" w14:textId="19F231AE" w:rsidR="00245837" w:rsidRPr="00235FB5" w:rsidRDefault="000D071B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Направление отводящей трубы</w:t>
            </w:r>
          </w:p>
        </w:tc>
        <w:tc>
          <w:tcPr>
            <w:tcW w:w="1094" w:type="dxa"/>
            <w:vAlign w:val="center"/>
          </w:tcPr>
          <w:p w14:paraId="3ACB3423" w14:textId="3BC8B401" w:rsidR="00245837" w:rsidRPr="00235FB5" w:rsidRDefault="000D071B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час</w:t>
            </w:r>
          </w:p>
        </w:tc>
        <w:tc>
          <w:tcPr>
            <w:tcW w:w="1134" w:type="dxa"/>
            <w:vAlign w:val="center"/>
          </w:tcPr>
          <w:p w14:paraId="209BEA33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245837" w:rsidRPr="00235FB5" w14:paraId="07E3048B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44515727" w14:textId="7B68A030" w:rsidR="00245837" w:rsidRPr="00235FB5" w:rsidRDefault="000D071B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**Расстояние от низа емкости до лотка патрубков </w:t>
            </w: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A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; </w:t>
            </w:r>
            <w:r w:rsidRPr="00235FB5">
              <w:rPr>
                <w:rFonts w:ascii="GOST type A" w:eastAsia="SimSun" w:hAnsi="GOST type A" w:cs="Times New Roman"/>
                <w:kern w:val="1"/>
                <w:lang w:val="en-US" w:eastAsia="hi-IN" w:bidi="hi-IN"/>
              </w:rPr>
              <w:t>B</w:t>
            </w:r>
          </w:p>
        </w:tc>
        <w:tc>
          <w:tcPr>
            <w:tcW w:w="1094" w:type="dxa"/>
            <w:vAlign w:val="center"/>
          </w:tcPr>
          <w:p w14:paraId="7F8958B1" w14:textId="72701496" w:rsidR="00245837" w:rsidRPr="00235FB5" w:rsidRDefault="000D071B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мм</w:t>
            </w:r>
          </w:p>
        </w:tc>
        <w:tc>
          <w:tcPr>
            <w:tcW w:w="1134" w:type="dxa"/>
            <w:vAlign w:val="center"/>
          </w:tcPr>
          <w:p w14:paraId="531C8339" w14:textId="77777777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AF065E" w:rsidRPr="00235FB5" w14:paraId="56BDF446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2B31EC04" w14:textId="6A1CB2C4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Наличие датчика сигнализатора жира</w:t>
            </w:r>
          </w:p>
        </w:tc>
        <w:tc>
          <w:tcPr>
            <w:tcW w:w="2228" w:type="dxa"/>
            <w:gridSpan w:val="2"/>
            <w:vAlign w:val="center"/>
          </w:tcPr>
          <w:p w14:paraId="424B1DAB" w14:textId="3FC19A68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да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       </w:t>
            </w: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нет</w:t>
            </w:r>
          </w:p>
        </w:tc>
      </w:tr>
      <w:tr w:rsidR="00AF065E" w:rsidRPr="00235FB5" w14:paraId="3B40CF36" w14:textId="77777777" w:rsidTr="00AF065E">
        <w:trPr>
          <w:trHeight w:val="353"/>
        </w:trPr>
        <w:tc>
          <w:tcPr>
            <w:tcW w:w="4928" w:type="dxa"/>
            <w:vAlign w:val="center"/>
          </w:tcPr>
          <w:p w14:paraId="50510263" w14:textId="1E4E5334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Исполнение </w:t>
            </w:r>
            <w:proofErr w:type="spellStart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жироуловителя</w:t>
            </w:r>
            <w:proofErr w:type="spellEnd"/>
          </w:p>
        </w:tc>
        <w:tc>
          <w:tcPr>
            <w:tcW w:w="2228" w:type="dxa"/>
            <w:gridSpan w:val="2"/>
            <w:vAlign w:val="center"/>
          </w:tcPr>
          <w:p w14:paraId="65FAEA81" w14:textId="0C7E3AA0" w:rsidR="00AF065E" w:rsidRPr="00235FB5" w:rsidRDefault="00AF065E" w:rsidP="00AF065E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горизонтальный</w:t>
            </w:r>
          </w:p>
          <w:p w14:paraId="6C8812A9" w14:textId="0B3707EE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вертикальный</w:t>
            </w:r>
          </w:p>
        </w:tc>
      </w:tr>
      <w:tr w:rsidR="00245837" w:rsidRPr="00235FB5" w14:paraId="7BBC90F6" w14:textId="77777777" w:rsidTr="00AF065E">
        <w:trPr>
          <w:trHeight w:val="471"/>
        </w:trPr>
        <w:tc>
          <w:tcPr>
            <w:tcW w:w="4928" w:type="dxa"/>
            <w:vAlign w:val="center"/>
          </w:tcPr>
          <w:p w14:paraId="405A2129" w14:textId="6181DDEC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Расстояние от сигнализатора до </w:t>
            </w:r>
            <w:proofErr w:type="spellStart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жироуловителя</w:t>
            </w:r>
            <w:proofErr w:type="spellEnd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5CB6F3DD" w14:textId="0E7C1B66" w:rsidR="00245837" w:rsidRPr="00235FB5" w:rsidRDefault="00AF065E" w:rsidP="00627A48">
            <w:pPr>
              <w:widowControl w:val="0"/>
              <w:suppressAutoHyphens/>
              <w:spacing w:after="0" w:line="240" w:lineRule="auto"/>
              <w:jc w:val="center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м</w:t>
            </w:r>
          </w:p>
        </w:tc>
        <w:tc>
          <w:tcPr>
            <w:tcW w:w="1134" w:type="dxa"/>
            <w:vAlign w:val="center"/>
          </w:tcPr>
          <w:p w14:paraId="71B65A8C" w14:textId="2A179CD6" w:rsidR="00245837" w:rsidRPr="00235FB5" w:rsidRDefault="00245837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</w:p>
        </w:tc>
      </w:tr>
      <w:tr w:rsidR="00AF065E" w:rsidRPr="00235FB5" w14:paraId="2E882184" w14:textId="77777777" w:rsidTr="00AF065E">
        <w:trPr>
          <w:trHeight w:val="474"/>
        </w:trPr>
        <w:tc>
          <w:tcPr>
            <w:tcW w:w="4928" w:type="dxa"/>
            <w:vAlign w:val="center"/>
          </w:tcPr>
          <w:p w14:paraId="7B6198B8" w14:textId="7C5D6E51" w:rsidR="00AF065E" w:rsidRPr="00235FB5" w:rsidRDefault="00AF065E" w:rsidP="00AF065E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Установка </w:t>
            </w:r>
            <w:proofErr w:type="spellStart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жироуловителя</w:t>
            </w:r>
            <w:proofErr w:type="spellEnd"/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: </w:t>
            </w:r>
          </w:p>
        </w:tc>
        <w:tc>
          <w:tcPr>
            <w:tcW w:w="2228" w:type="dxa"/>
            <w:gridSpan w:val="2"/>
            <w:vAlign w:val="center"/>
          </w:tcPr>
          <w:p w14:paraId="5CA5EE4A" w14:textId="62038F60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в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помещении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</w:p>
          <w:p w14:paraId="54FC5066" w14:textId="0D8CBFF7" w:rsidR="00AF065E" w:rsidRPr="00235FB5" w:rsidRDefault="00AF065E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под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газоном</w:t>
            </w: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</w:p>
          <w:p w14:paraId="0C1220FC" w14:textId="6BAD2D76" w:rsidR="00AF065E" w:rsidRPr="00235FB5" w:rsidRDefault="00235FB5" w:rsidP="00627A48">
            <w:pPr>
              <w:widowControl w:val="0"/>
              <w:suppressAutoHyphens/>
              <w:spacing w:after="0" w:line="24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hAnsi="GOST type A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27B9ABF" wp14:editId="7AD0843A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34290</wp:posOffset>
                  </wp:positionV>
                  <wp:extent cx="2538730" cy="141097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730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065E" w:rsidRPr="00235FB5">
              <w:rPr>
                <w:rFonts w:ascii="Arial" w:eastAsia="SimSun" w:hAnsi="Arial" w:cs="Arial"/>
                <w:kern w:val="1"/>
                <w:lang w:eastAsia="hi-IN" w:bidi="hi-IN"/>
              </w:rPr>
              <w:t>□</w:t>
            </w:r>
            <w:r w:rsidR="00AF065E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="00AF065E"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под</w:t>
            </w:r>
            <w:r w:rsidR="00AF065E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="00AF065E"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проезжей</w:t>
            </w:r>
            <w:r w:rsidR="00AF065E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</w:t>
            </w:r>
            <w:r w:rsidR="00AF065E" w:rsidRPr="00235FB5">
              <w:rPr>
                <w:rFonts w:ascii="GOST type A" w:eastAsia="SimSun" w:hAnsi="GOST type A" w:cs="GOST type A"/>
                <w:kern w:val="1"/>
                <w:lang w:eastAsia="hi-IN" w:bidi="hi-IN"/>
              </w:rPr>
              <w:t>частью</w:t>
            </w:r>
          </w:p>
        </w:tc>
      </w:tr>
      <w:tr w:rsidR="00245837" w:rsidRPr="00235FB5" w14:paraId="72684C41" w14:textId="77777777" w:rsidTr="00627A48">
        <w:trPr>
          <w:trHeight w:val="1054"/>
        </w:trPr>
        <w:tc>
          <w:tcPr>
            <w:tcW w:w="7156" w:type="dxa"/>
            <w:gridSpan w:val="3"/>
          </w:tcPr>
          <w:p w14:paraId="377A80BF" w14:textId="76FB6E92" w:rsidR="00245837" w:rsidRPr="00235FB5" w:rsidRDefault="008D5A96" w:rsidP="00627A48">
            <w:pPr>
              <w:widowControl w:val="0"/>
              <w:suppressAutoHyphens/>
              <w:spacing w:after="0" w:line="36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Дополнительные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 xml:space="preserve"> требования: ______________________________________________________________</w:t>
            </w:r>
            <w:r w:rsidR="00AF065E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___</w:t>
            </w:r>
            <w:r w:rsidR="00245837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____</w:t>
            </w:r>
          </w:p>
          <w:p w14:paraId="20803B1B" w14:textId="24915876" w:rsidR="00245837" w:rsidRPr="00235FB5" w:rsidRDefault="00245837" w:rsidP="00627A48">
            <w:pPr>
              <w:widowControl w:val="0"/>
              <w:suppressAutoHyphens/>
              <w:spacing w:after="0" w:line="360" w:lineRule="auto"/>
              <w:rPr>
                <w:rFonts w:ascii="GOST type A" w:eastAsia="SimSun" w:hAnsi="GOST type A" w:cs="Times New Roman"/>
                <w:kern w:val="1"/>
                <w:lang w:eastAsia="hi-IN" w:bidi="hi-IN"/>
              </w:rPr>
            </w:pPr>
            <w:r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_____________________________________________________________________________________________________</w:t>
            </w:r>
            <w:r w:rsidR="008D5A96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______________________________</w:t>
            </w:r>
            <w:r w:rsidR="00AF065E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______</w:t>
            </w:r>
            <w:r w:rsidR="008D5A96" w:rsidRPr="00235FB5">
              <w:rPr>
                <w:rFonts w:ascii="GOST type A" w:eastAsia="SimSun" w:hAnsi="GOST type A" w:cs="Times New Roman"/>
                <w:kern w:val="1"/>
                <w:lang w:eastAsia="hi-IN" w:bidi="hi-IN"/>
              </w:rPr>
              <w:t>_</w:t>
            </w:r>
          </w:p>
        </w:tc>
      </w:tr>
    </w:tbl>
    <w:p w14:paraId="662DA0D2" w14:textId="7F16F2F7" w:rsidR="00B9001E" w:rsidRPr="00235FB5" w:rsidRDefault="00B9001E" w:rsidP="00245837">
      <w:pPr>
        <w:widowControl w:val="0"/>
        <w:suppressAutoHyphens/>
        <w:spacing w:after="0" w:line="240" w:lineRule="auto"/>
        <w:jc w:val="both"/>
        <w:rPr>
          <w:rFonts w:ascii="GOST type A" w:hAnsi="GOST type A"/>
          <w:noProof/>
          <w:sz w:val="20"/>
          <w:szCs w:val="20"/>
          <w:lang w:eastAsia="ru-RU"/>
        </w:rPr>
      </w:pPr>
    </w:p>
    <w:p w14:paraId="26424477" w14:textId="4AD513DF" w:rsidR="00245837" w:rsidRPr="00235FB5" w:rsidRDefault="00245837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  <w:r w:rsidRPr="00235FB5">
        <w:rPr>
          <w:rFonts w:ascii="GOST type A" w:eastAsia="SimSun" w:hAnsi="GOST type A" w:cs="Times New Roman"/>
          <w:kern w:val="1"/>
          <w:sz w:val="20"/>
          <w:szCs w:val="20"/>
          <w:lang w:eastAsia="hi-IN" w:bidi="hi-IN"/>
        </w:rPr>
        <w:br w:type="textWrapping" w:clear="all"/>
      </w:r>
    </w:p>
    <w:p w14:paraId="58894B11" w14:textId="77777777" w:rsidR="00627A48" w:rsidRPr="00235FB5" w:rsidRDefault="00245837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        </w:t>
      </w:r>
      <w:r w:rsidR="00627A48"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>*указывается при отсутствии производительности</w:t>
      </w:r>
    </w:p>
    <w:p w14:paraId="10BC22C4" w14:textId="3ED4DDB4" w:rsidR="008D5A96" w:rsidRPr="00235FB5" w:rsidRDefault="00245837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       </w:t>
      </w:r>
      <w:r w:rsidR="0037304F"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627A48"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>**не обязательны к заполнению</w:t>
      </w:r>
    </w:p>
    <w:p w14:paraId="13F7B926" w14:textId="77777777" w:rsidR="00627A48" w:rsidRPr="00235FB5" w:rsidRDefault="00627A48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</w:p>
    <w:p w14:paraId="24E4C097" w14:textId="77777777" w:rsidR="00AF1985" w:rsidRPr="00235FB5" w:rsidRDefault="00245837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 </w:t>
      </w:r>
      <w:r w:rsidR="00AF1985"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Конструкция и габаритные размеры могут быть изменены по желанию Заказчика, </w:t>
      </w:r>
    </w:p>
    <w:p w14:paraId="57493D9B" w14:textId="03F57DA0" w:rsidR="00245837" w:rsidRPr="00235FB5" w:rsidRDefault="00AF1985" w:rsidP="00245837">
      <w:pPr>
        <w:widowControl w:val="0"/>
        <w:suppressAutoHyphens/>
        <w:spacing w:after="0" w:line="240" w:lineRule="auto"/>
        <w:jc w:val="both"/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</w:pPr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 xml:space="preserve"> в пределах допускающих эффективную работу </w:t>
      </w:r>
      <w:proofErr w:type="spellStart"/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>жироуловителя</w:t>
      </w:r>
      <w:proofErr w:type="spellEnd"/>
      <w:r w:rsidRPr="00235FB5">
        <w:rPr>
          <w:rFonts w:ascii="GOST type A" w:eastAsia="SimSun" w:hAnsi="GOST type A" w:cs="Times New Roman"/>
          <w:b/>
          <w:kern w:val="1"/>
          <w:sz w:val="20"/>
          <w:szCs w:val="20"/>
          <w:lang w:eastAsia="hi-IN" w:bidi="hi-IN"/>
        </w:rPr>
        <w:t>.</w:t>
      </w:r>
    </w:p>
    <w:p w14:paraId="199AE666" w14:textId="1AE454CE" w:rsidR="00245837" w:rsidRPr="00235FB5" w:rsidRDefault="00245837" w:rsidP="00245837">
      <w:pPr>
        <w:tabs>
          <w:tab w:val="left" w:pos="5145"/>
        </w:tabs>
        <w:rPr>
          <w:rFonts w:ascii="GOST type A" w:hAnsi="GOST type A" w:cs="Times New Roman"/>
          <w:sz w:val="20"/>
          <w:szCs w:val="20"/>
        </w:rPr>
      </w:pPr>
    </w:p>
    <w:sectPr w:rsidR="00245837" w:rsidRPr="00235FB5" w:rsidSect="00B52EA4">
      <w:headerReference w:type="even" r:id="rId8"/>
      <w:headerReference w:type="default" r:id="rId9"/>
      <w:headerReference w:type="first" r:id="rId10"/>
      <w:pgSz w:w="11906" w:h="16838"/>
      <w:pgMar w:top="0" w:right="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C9CE" w14:textId="77777777" w:rsidR="00007AF7" w:rsidRDefault="00007AF7" w:rsidP="00CA5E33">
      <w:pPr>
        <w:spacing w:after="0" w:line="240" w:lineRule="auto"/>
      </w:pPr>
      <w:r>
        <w:separator/>
      </w:r>
    </w:p>
  </w:endnote>
  <w:endnote w:type="continuationSeparator" w:id="0">
    <w:p w14:paraId="572BFBB1" w14:textId="77777777" w:rsidR="00007AF7" w:rsidRDefault="00007AF7" w:rsidP="00CA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CB44" w14:textId="77777777" w:rsidR="00007AF7" w:rsidRDefault="00007AF7" w:rsidP="00CA5E33">
      <w:pPr>
        <w:spacing w:after="0" w:line="240" w:lineRule="auto"/>
      </w:pPr>
      <w:r>
        <w:separator/>
      </w:r>
    </w:p>
  </w:footnote>
  <w:footnote w:type="continuationSeparator" w:id="0">
    <w:p w14:paraId="129DA708" w14:textId="77777777" w:rsidR="00007AF7" w:rsidRDefault="00007AF7" w:rsidP="00CA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C07B" w14:textId="77777777" w:rsidR="00A52847" w:rsidRDefault="00000000">
    <w:pPr>
      <w:pStyle w:val="a3"/>
    </w:pPr>
    <w:r>
      <w:rPr>
        <w:noProof/>
        <w:lang w:eastAsia="ru-RU"/>
      </w:rPr>
      <w:pict w14:anchorId="6BBB6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33C" w14:textId="72AC6C0A" w:rsidR="00A52847" w:rsidRDefault="007B4CFE" w:rsidP="00B52EA4">
    <w:pPr>
      <w:pStyle w:val="a3"/>
      <w:ind w:left="-426" w:firstLine="426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5BB9B16B" wp14:editId="3F027800">
          <wp:simplePos x="0" y="0"/>
          <wp:positionH relativeFrom="column">
            <wp:posOffset>200025</wp:posOffset>
          </wp:positionH>
          <wp:positionV relativeFrom="paragraph">
            <wp:posOffset>-305435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51C8" w14:textId="77777777" w:rsidR="00A52847" w:rsidRDefault="00000000">
    <w:pPr>
      <w:pStyle w:val="a3"/>
    </w:pPr>
    <w:r>
      <w:rPr>
        <w:noProof/>
        <w:lang w:eastAsia="ru-RU"/>
      </w:rPr>
      <w:pict w14:anchorId="438A1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07AF7"/>
    <w:rsid w:val="000D071B"/>
    <w:rsid w:val="00182BCC"/>
    <w:rsid w:val="00184826"/>
    <w:rsid w:val="001F0893"/>
    <w:rsid w:val="00235FB5"/>
    <w:rsid w:val="00245837"/>
    <w:rsid w:val="002811E4"/>
    <w:rsid w:val="003051B1"/>
    <w:rsid w:val="0037304F"/>
    <w:rsid w:val="003B1739"/>
    <w:rsid w:val="0041423B"/>
    <w:rsid w:val="004D4B15"/>
    <w:rsid w:val="00505732"/>
    <w:rsid w:val="00556993"/>
    <w:rsid w:val="00574B82"/>
    <w:rsid w:val="00627A48"/>
    <w:rsid w:val="006A6412"/>
    <w:rsid w:val="007B4CFE"/>
    <w:rsid w:val="00832CDA"/>
    <w:rsid w:val="008A36C4"/>
    <w:rsid w:val="008D5A96"/>
    <w:rsid w:val="00A52847"/>
    <w:rsid w:val="00AF065E"/>
    <w:rsid w:val="00AF1985"/>
    <w:rsid w:val="00AF1C6C"/>
    <w:rsid w:val="00B435A4"/>
    <w:rsid w:val="00B52EA4"/>
    <w:rsid w:val="00B9001E"/>
    <w:rsid w:val="00C11C87"/>
    <w:rsid w:val="00CA5E33"/>
    <w:rsid w:val="00CF48CC"/>
    <w:rsid w:val="00DD5B62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9A8C0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8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B9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3</cp:revision>
  <cp:lastPrinted>2025-05-21T09:22:00Z</cp:lastPrinted>
  <dcterms:created xsi:type="dcterms:W3CDTF">2025-08-19T09:28:00Z</dcterms:created>
  <dcterms:modified xsi:type="dcterms:W3CDTF">2025-08-19T09:28:00Z</dcterms:modified>
</cp:coreProperties>
</file>